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65CE" w14:textId="37D89E25" w:rsidR="003D7BF7" w:rsidRDefault="00757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Saint Vincent College </w:t>
      </w:r>
      <w:r w:rsidR="002E72E4">
        <w:rPr>
          <w:rFonts w:ascii="Times New Roman" w:hAnsi="Times New Roman" w:cs="Times New Roman"/>
          <w:sz w:val="24"/>
          <w:szCs w:val="24"/>
        </w:rPr>
        <w:t>Prorated Table of TA Returns</w:t>
      </w:r>
    </w:p>
    <w:p w14:paraId="3520C459" w14:textId="3320AB56" w:rsidR="002E72E4" w:rsidRDefault="002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Week Courses:</w:t>
      </w:r>
    </w:p>
    <w:p w14:paraId="517BD1FA" w14:textId="7EE9A1DA" w:rsidR="002E72E4" w:rsidRDefault="002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Weeks of Course- 100% Return</w:t>
      </w:r>
    </w:p>
    <w:p w14:paraId="17C361A4" w14:textId="03EB7103" w:rsidR="002E72E4" w:rsidRDefault="002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Weeks of Course- 75% Return</w:t>
      </w:r>
    </w:p>
    <w:p w14:paraId="1EE55C91" w14:textId="74FFA8B7" w:rsidR="002E72E4" w:rsidRDefault="002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Weeks of Course- 50% Return</w:t>
      </w:r>
    </w:p>
    <w:p w14:paraId="1A5A85F6" w14:textId="4BA8FCF6" w:rsidR="002E72E4" w:rsidRDefault="002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9-10 Weeks of Course- 40% Return (60% of course completed)</w:t>
      </w:r>
    </w:p>
    <w:p w14:paraId="5E09C8BD" w14:textId="4AFB50D9" w:rsidR="002E72E4" w:rsidRDefault="002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Weeks of Course- 0% Return</w:t>
      </w:r>
    </w:p>
    <w:p w14:paraId="402F4865" w14:textId="77777777" w:rsidR="00244DB9" w:rsidRDefault="00244DB9">
      <w:pPr>
        <w:rPr>
          <w:rFonts w:ascii="Times New Roman" w:hAnsi="Times New Roman" w:cs="Times New Roman"/>
          <w:sz w:val="24"/>
          <w:szCs w:val="24"/>
        </w:rPr>
      </w:pPr>
    </w:p>
    <w:p w14:paraId="3640832E" w14:textId="754DAE94" w:rsidR="007578C7" w:rsidRDefault="002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Weeks Courses:</w:t>
      </w:r>
    </w:p>
    <w:p w14:paraId="1B72AB89" w14:textId="2850765F" w:rsidR="002E72E4" w:rsidRDefault="002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Week 1, no assigns-100%</w:t>
      </w:r>
      <w:r w:rsidR="00244DB9">
        <w:rPr>
          <w:rFonts w:ascii="Times New Roman" w:hAnsi="Times New Roman" w:cs="Times New Roman"/>
          <w:sz w:val="24"/>
          <w:szCs w:val="24"/>
        </w:rPr>
        <w:t xml:space="preserve"> Return</w:t>
      </w:r>
    </w:p>
    <w:p w14:paraId="1CDFF21D" w14:textId="061B7723" w:rsidR="00244DB9" w:rsidRDefault="0024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Weeks of Course- 75% Return</w:t>
      </w:r>
    </w:p>
    <w:p w14:paraId="76EA9738" w14:textId="08AF19FF" w:rsidR="00244DB9" w:rsidRDefault="0024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 Weeks of Course- 50% Return</w:t>
      </w:r>
    </w:p>
    <w:p w14:paraId="49AF2E95" w14:textId="04D52A19" w:rsidR="00244DB9" w:rsidRDefault="0024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4-5 Weeks of Course- </w:t>
      </w:r>
      <w:r w:rsidR="00B30EB1">
        <w:rPr>
          <w:rFonts w:ascii="Times New Roman" w:hAnsi="Times New Roman" w:cs="Times New Roman"/>
          <w:sz w:val="24"/>
          <w:szCs w:val="24"/>
        </w:rPr>
        <w:t xml:space="preserve">40% </w:t>
      </w:r>
      <w:r>
        <w:rPr>
          <w:rFonts w:ascii="Times New Roman" w:hAnsi="Times New Roman" w:cs="Times New Roman"/>
          <w:sz w:val="24"/>
          <w:szCs w:val="24"/>
        </w:rPr>
        <w:t>Return</w:t>
      </w:r>
    </w:p>
    <w:p w14:paraId="220AED06" w14:textId="5942DE0E" w:rsidR="00244DB9" w:rsidRPr="007578C7" w:rsidRDefault="0024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Week 6- 0% Return</w:t>
      </w:r>
    </w:p>
    <w:sectPr w:rsidR="00244DB9" w:rsidRPr="0075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C7"/>
    <w:rsid w:val="00244DB9"/>
    <w:rsid w:val="002E72E4"/>
    <w:rsid w:val="003D7BF7"/>
    <w:rsid w:val="007578C7"/>
    <w:rsid w:val="00B3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9299"/>
  <w15:chartTrackingRefBased/>
  <w15:docId w15:val="{61116671-2073-42D6-AE60-5B4D2BE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Haseltine, Samuel</dc:creator>
  <cp:keywords/>
  <dc:description/>
  <cp:lastModifiedBy>Haseltine, Samuel</cp:lastModifiedBy>
  <cp:revision>3</cp:revision>
  <dcterms:created xsi:type="dcterms:W3CDTF">2023-09-14T16:17:00Z</dcterms:created>
  <dcterms:modified xsi:type="dcterms:W3CDTF">2023-11-21T20:05:00Z</dcterms:modified>
</cp:coreProperties>
</file>